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F9890" w14:textId="36900491" w:rsidR="0014687E" w:rsidRDefault="0014687E" w:rsidP="0014687E">
      <w:pPr>
        <w:jc w:val="center"/>
        <w:rPr>
          <w:rFonts w:ascii="楷体" w:eastAsia="楷体" w:hAnsi="楷体"/>
          <w:b/>
          <w:bCs/>
          <w:sz w:val="28"/>
          <w:szCs w:val="32"/>
        </w:rPr>
      </w:pPr>
      <w:r>
        <w:rPr>
          <w:rFonts w:ascii="楷体" w:eastAsia="楷体" w:hAnsi="楷体" w:hint="eastAsia"/>
          <w:b/>
          <w:bCs/>
          <w:sz w:val="28"/>
          <w:szCs w:val="32"/>
        </w:rPr>
        <w:t>数电实验5</w:t>
      </w:r>
    </w:p>
    <w:p w14:paraId="4FB6992F" w14:textId="3652B91B" w:rsidR="004477F5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 w:rsidRPr="0014687E">
        <w:rPr>
          <w:rFonts w:ascii="楷体" w:eastAsia="楷体" w:hAnsi="楷体" w:hint="eastAsia"/>
          <w:b/>
          <w:bCs/>
          <w:sz w:val="22"/>
        </w:rPr>
        <w:t>实验目的</w:t>
      </w:r>
    </w:p>
    <w:p w14:paraId="3DC2ABD8" w14:textId="2FD1800C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熟悉</w:t>
      </w:r>
      <w:r w:rsidRPr="009649C8">
        <w:rPr>
          <w:rFonts w:ascii="楷体" w:eastAsia="楷体" w:hAnsi="楷体"/>
          <w:b/>
          <w:bCs/>
          <w:sz w:val="22"/>
        </w:rPr>
        <w:t>JK触发器的逻辑功能。</w:t>
      </w:r>
    </w:p>
    <w:p w14:paraId="2EDB5826" w14:textId="10FAAD0A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掌握使用</w:t>
      </w:r>
      <w:r w:rsidRPr="009649C8">
        <w:rPr>
          <w:rFonts w:ascii="楷体" w:eastAsia="楷体" w:hAnsi="楷体"/>
          <w:b/>
          <w:bCs/>
          <w:sz w:val="22"/>
        </w:rPr>
        <w:t>JK触发器搭建同步计数器和异步计数器的设计方法。</w:t>
      </w:r>
    </w:p>
    <w:p w14:paraId="03C6A650" w14:textId="67E37B75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熟悉中规模集成电路计数器的功能及应用。</w:t>
      </w:r>
    </w:p>
    <w:p w14:paraId="45475305" w14:textId="7121C71B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复习中规模集成电路译码器的功能及应用。</w:t>
      </w:r>
    </w:p>
    <w:p w14:paraId="34C47C6C" w14:textId="317A4D8D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复习七段数码管扫描式显示电路的工作原理。</w:t>
      </w:r>
    </w:p>
    <w:p w14:paraId="14728A90" w14:textId="37596044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学会综合测试的方法。</w:t>
      </w:r>
    </w:p>
    <w:p w14:paraId="248E5ED6" w14:textId="6BDD9BE0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实验原理与设计思路</w:t>
      </w:r>
    </w:p>
    <w:p w14:paraId="53C1766C" w14:textId="2C8DF5DB" w:rsidR="00550ECA" w:rsidRDefault="00550ECA" w:rsidP="00550ECA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复习JK触发器</w:t>
      </w:r>
    </w:p>
    <w:p w14:paraId="2E225DC6" w14:textId="03E07896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特性方程</w:t>
      </w:r>
      <w:r w:rsidRPr="00550ECA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C8FA8C4" wp14:editId="6E4BB243">
            <wp:extent cx="1414748" cy="244656"/>
            <wp:effectExtent l="0" t="0" r="0" b="3175"/>
            <wp:docPr id="825354136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54136" name="图片 1" descr="图片包含 文本&#10;&#10;描述已自动生成"/>
                    <pic:cNvPicPr/>
                  </pic:nvPicPr>
                  <pic:blipFill rotWithShape="1">
                    <a:blip r:embed="rId7"/>
                    <a:srcRect t="14741" b="18999"/>
                    <a:stretch/>
                  </pic:blipFill>
                  <pic:spPr bwMode="auto">
                    <a:xfrm>
                      <a:off x="0" y="0"/>
                      <a:ext cx="1414748" cy="24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C13CD" w14:textId="50D2F26B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JK触发器功能表</w:t>
      </w:r>
      <w:r w:rsidRPr="00550ECA">
        <w:rPr>
          <w:rFonts w:ascii="楷体" w:eastAsia="楷体" w:hAnsi="楷体"/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66AAF8AB" wp14:editId="448ED684">
            <wp:simplePos x="0" y="0"/>
            <wp:positionH relativeFrom="column">
              <wp:posOffset>1577340</wp:posOffset>
            </wp:positionH>
            <wp:positionV relativeFrom="paragraph">
              <wp:posOffset>378460</wp:posOffset>
            </wp:positionV>
            <wp:extent cx="2436495" cy="2709545"/>
            <wp:effectExtent l="0" t="0" r="1905" b="0"/>
            <wp:wrapTopAndBottom/>
            <wp:docPr id="1422216578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16578" name="图片 1" descr="表格&#10;&#10;中度可信度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0192F" w14:textId="02432E0E" w:rsidR="00550ECA" w:rsidRP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注意：主从结构的JK触发器在实际实验时，凡是要求接高电平的不能悬空，否则会出现误翻。</w:t>
      </w:r>
    </w:p>
    <w:p w14:paraId="30848E6F" w14:textId="251EB450" w:rsidR="00550ECA" w:rsidRDefault="00550ECA" w:rsidP="00550ECA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同步计数器的设计</w:t>
      </w:r>
    </w:p>
    <w:p w14:paraId="53600169" w14:textId="305ABA2E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列出转态转换图</w:t>
      </w:r>
    </w:p>
    <w:p w14:paraId="149D8A9A" w14:textId="255B28EA" w:rsidR="00550ECA" w:rsidRDefault="00D65072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通过JK特性方程</w:t>
      </w:r>
      <w:r w:rsidR="00550ECA">
        <w:rPr>
          <w:rFonts w:ascii="楷体" w:eastAsia="楷体" w:hAnsi="楷体" w:hint="eastAsia"/>
          <w:b/>
          <w:bCs/>
          <w:sz w:val="22"/>
        </w:rPr>
        <w:t>画出各级JK触发器J与K的卡诺图</w:t>
      </w:r>
    </w:p>
    <w:p w14:paraId="7CD1EDF4" w14:textId="4B9B321D" w:rsidR="00550ECA" w:rsidRDefault="00550ECA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化简得到</w:t>
      </w:r>
      <w:r w:rsidR="00D65072">
        <w:rPr>
          <w:rFonts w:ascii="楷体" w:eastAsia="楷体" w:hAnsi="楷体" w:hint="eastAsia"/>
          <w:b/>
          <w:bCs/>
          <w:sz w:val="22"/>
        </w:rPr>
        <w:t>逻辑表达式</w:t>
      </w:r>
    </w:p>
    <w:p w14:paraId="3FB53C14" w14:textId="5C54345D" w:rsidR="00D65072" w:rsidRDefault="00D65072" w:rsidP="00550ECA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检查自启动</w:t>
      </w:r>
    </w:p>
    <w:p w14:paraId="795A58DE" w14:textId="3E66FF51" w:rsidR="00D65072" w:rsidRPr="00D65072" w:rsidRDefault="00550ECA" w:rsidP="00D65072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异步计数器的设计</w:t>
      </w:r>
      <w:r w:rsidR="00D65072">
        <w:rPr>
          <w:rFonts w:ascii="楷体" w:eastAsia="楷体" w:hAnsi="楷体" w:hint="eastAsia"/>
          <w:b/>
          <w:bCs/>
          <w:sz w:val="22"/>
        </w:rPr>
        <w:t>【这里取二进制异步加法器为例】</w:t>
      </w:r>
    </w:p>
    <w:p w14:paraId="65CE86E0" w14:textId="3B78F18A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根据二进制加法计数器</w:t>
      </w:r>
      <w:r w:rsidRPr="00D65072">
        <w:rPr>
          <w:rFonts w:ascii="楷体" w:eastAsia="楷体" w:hAnsi="楷体"/>
          <w:b/>
          <w:bCs/>
          <w:sz w:val="22"/>
        </w:rPr>
        <w:t>Q1Q0状态转换图，画出Q1、Q0时序波形图。</w:t>
      </w:r>
    </w:p>
    <w:p w14:paraId="3CC21551" w14:textId="590C2A1B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通过分析</w:t>
      </w:r>
      <w:r w:rsidRPr="00D65072">
        <w:rPr>
          <w:rFonts w:ascii="楷体" w:eastAsia="楷体" w:hAnsi="楷体"/>
          <w:b/>
          <w:bCs/>
          <w:sz w:val="22"/>
        </w:rPr>
        <w:t>Q1、Q0时序波形关系可以看出，每当Q0波形出现下降沿时，Q1</w:t>
      </w:r>
      <w:r w:rsidRPr="00D65072">
        <w:rPr>
          <w:rFonts w:ascii="楷体" w:eastAsia="楷体" w:hAnsi="楷体" w:hint="eastAsia"/>
          <w:b/>
          <w:bCs/>
          <w:sz w:val="22"/>
        </w:rPr>
        <w:t>状态翻转</w:t>
      </w:r>
    </w:p>
    <w:p w14:paraId="302BC214" w14:textId="0F3F17C3" w:rsidR="00D65072" w:rsidRDefault="00D65072" w:rsidP="00D65072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分别选择两个</w:t>
      </w:r>
      <w:r w:rsidRPr="00D65072">
        <w:rPr>
          <w:rFonts w:ascii="楷体" w:eastAsia="楷体" w:hAnsi="楷体"/>
          <w:b/>
          <w:bCs/>
          <w:sz w:val="22"/>
        </w:rPr>
        <w:t>JK 触发器的时钟信号。</w:t>
      </w:r>
    </w:p>
    <w:p w14:paraId="1CEFAFA9" w14:textId="627368C2" w:rsidR="00D65072" w:rsidRPr="00D65072" w:rsidRDefault="00D65072" w:rsidP="00D65072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第一级</w:t>
      </w:r>
      <w:r w:rsidRPr="00D65072">
        <w:rPr>
          <w:rFonts w:ascii="楷体" w:eastAsia="楷体" w:hAnsi="楷体"/>
          <w:b/>
          <w:bCs/>
          <w:sz w:val="22"/>
        </w:rPr>
        <w:t>JK</w:t>
      </w:r>
      <w:r w:rsidRPr="00D65072">
        <w:rPr>
          <w:rFonts w:ascii="楷体" w:eastAsia="楷体" w:hAnsi="楷体" w:hint="eastAsia"/>
          <w:b/>
          <w:bCs/>
          <w:sz w:val="22"/>
        </w:rPr>
        <w:t>触发器的时钟信号</w:t>
      </w:r>
      <w:r w:rsidRPr="00D65072">
        <w:rPr>
          <w:rFonts w:ascii="楷体" w:eastAsia="楷体" w:hAnsi="楷体"/>
          <w:b/>
          <w:bCs/>
          <w:sz w:val="22"/>
        </w:rPr>
        <w:t>CLK1直接选取连续脉冲即可。</w:t>
      </w:r>
    </w:p>
    <w:p w14:paraId="6835FC37" w14:textId="1966EF1B" w:rsidR="00D65072" w:rsidRDefault="00D65072" w:rsidP="00D65072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第二级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CLK2=Q0</w:t>
      </w:r>
    </w:p>
    <w:p w14:paraId="4B0835DD" w14:textId="3BE49761" w:rsid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化简</w:t>
      </w:r>
      <w:r w:rsidRPr="00D65072">
        <w:rPr>
          <w:rFonts w:ascii="楷体" w:eastAsia="楷体" w:hAnsi="楷体"/>
          <w:b/>
          <w:bCs/>
          <w:sz w:val="22"/>
        </w:rPr>
        <w:t>Q1n+1、Q0n+1 的次态卡诺图</w:t>
      </w:r>
    </w:p>
    <w:p w14:paraId="77CFB541" w14:textId="46C98160" w:rsidR="00D65072" w:rsidRPr="00D65072" w:rsidRDefault="00D65072" w:rsidP="00D65072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注意：</w:t>
      </w:r>
      <w:r w:rsidRPr="00D65072">
        <w:rPr>
          <w:rFonts w:ascii="楷体" w:eastAsia="楷体" w:hAnsi="楷体" w:hint="eastAsia"/>
          <w:b/>
          <w:bCs/>
          <w:sz w:val="22"/>
        </w:rPr>
        <w:t>触发器时钟有效沿到来之前，相应的触发器输出状态都应该作为约束项处理，即次态卡诺图中无论原先填的是</w:t>
      </w:r>
      <w:r w:rsidRPr="00D65072">
        <w:rPr>
          <w:rFonts w:ascii="楷体" w:eastAsia="楷体" w:hAnsi="楷体"/>
          <w:b/>
          <w:bCs/>
          <w:sz w:val="22"/>
        </w:rPr>
        <w:t>0还是1，都记为X</w:t>
      </w:r>
    </w:p>
    <w:p w14:paraId="2D159FE9" w14:textId="55709CF8" w:rsid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通过将</w:t>
      </w:r>
      <w:r w:rsidRPr="00D65072">
        <w:rPr>
          <w:rFonts w:ascii="楷体" w:eastAsia="楷体" w:hAnsi="楷体"/>
          <w:b/>
          <w:bCs/>
          <w:sz w:val="22"/>
        </w:rPr>
        <w:t xml:space="preserve"> Q1n+1、Q0n+1 的输出表达式与JK触发器的特征方程进行对比，可</w:t>
      </w:r>
      <w:r w:rsidRPr="00D65072">
        <w:rPr>
          <w:rFonts w:ascii="楷体" w:eastAsia="楷体" w:hAnsi="楷体" w:hint="eastAsia"/>
          <w:b/>
          <w:bCs/>
          <w:sz w:val="22"/>
        </w:rPr>
        <w:t>得到</w:t>
      </w:r>
      <w:r w:rsidRPr="00D65072">
        <w:rPr>
          <w:rFonts w:ascii="楷体" w:eastAsia="楷体" w:hAnsi="楷体"/>
          <w:b/>
          <w:bCs/>
          <w:sz w:val="22"/>
        </w:rPr>
        <w:t>JK 触发器的驱动方程。</w:t>
      </w:r>
    </w:p>
    <w:p w14:paraId="089490C5" w14:textId="20944FAA" w:rsidR="00D65072" w:rsidRPr="00D65072" w:rsidRDefault="00D65072" w:rsidP="00D65072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检查自启动</w:t>
      </w:r>
      <w:r>
        <w:rPr>
          <w:rFonts w:ascii="楷体" w:eastAsia="楷体" w:hAnsi="楷体" w:hint="eastAsia"/>
          <w:b/>
          <w:bCs/>
          <w:sz w:val="22"/>
        </w:rPr>
        <w:t>。</w:t>
      </w:r>
    </w:p>
    <w:p w14:paraId="6CA463B6" w14:textId="6A2FA331" w:rsidR="009649C8" w:rsidRDefault="009649C8" w:rsidP="009649C8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任意</w:t>
      </w:r>
      <w:r w:rsidRPr="009649C8">
        <w:rPr>
          <w:rFonts w:ascii="楷体" w:eastAsia="楷体" w:hAnsi="楷体"/>
          <w:b/>
          <w:bCs/>
          <w:sz w:val="22"/>
        </w:rPr>
        <w:t xml:space="preserve"> N 进制计数器的实现</w:t>
      </w:r>
      <w:r>
        <w:rPr>
          <w:rFonts w:ascii="楷体" w:eastAsia="楷体" w:hAnsi="楷体" w:hint="eastAsia"/>
          <w:b/>
          <w:bCs/>
          <w:sz w:val="22"/>
        </w:rPr>
        <w:t>（使用M进制集成计数器）</w:t>
      </w:r>
    </w:p>
    <w:p w14:paraId="3D8AA38C" w14:textId="3D44CD58" w:rsidR="009649C8" w:rsidRDefault="009649C8" w:rsidP="009649C8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M &gt; N时</w:t>
      </w:r>
    </w:p>
    <w:p w14:paraId="27F3AC4A" w14:textId="10696080" w:rsidR="009649C8" w:rsidRDefault="009649C8" w:rsidP="009649C8">
      <w:pPr>
        <w:spacing w:line="480" w:lineRule="auto"/>
        <w:ind w:left="1760"/>
        <w:rPr>
          <w:rFonts w:ascii="楷体" w:eastAsia="楷体" w:hAnsi="楷体"/>
          <w:b/>
          <w:bCs/>
          <w:sz w:val="22"/>
        </w:rPr>
      </w:pPr>
      <w:r w:rsidRPr="009649C8">
        <w:rPr>
          <w:rFonts w:ascii="楷体" w:eastAsia="楷体" w:hAnsi="楷体" w:hint="eastAsia"/>
          <w:b/>
          <w:bCs/>
          <w:sz w:val="22"/>
        </w:rPr>
        <w:t>直接利用集成计数器的清零端或置数端实现归零，从而构成按自然态序进行计数的</w:t>
      </w:r>
      <w:r w:rsidRPr="009649C8">
        <w:rPr>
          <w:rFonts w:ascii="楷体" w:eastAsia="楷体" w:hAnsi="楷体"/>
          <w:b/>
          <w:bCs/>
          <w:sz w:val="22"/>
        </w:rPr>
        <w:t>N 进制计数器。</w:t>
      </w:r>
    </w:p>
    <w:p w14:paraId="72E8ED6D" w14:textId="10E667FA" w:rsidR="009649C8" w:rsidRDefault="009649C8" w:rsidP="009649C8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N &lt; M时</w:t>
      </w:r>
    </w:p>
    <w:p w14:paraId="2717AF6E" w14:textId="7875BD0E" w:rsidR="009649C8" w:rsidRDefault="009649C8" w:rsidP="00550ECA">
      <w:pPr>
        <w:pStyle w:val="a9"/>
        <w:spacing w:line="480" w:lineRule="auto"/>
        <w:ind w:left="1760"/>
        <w:rPr>
          <w:rFonts w:ascii="楷体" w:eastAsia="楷体" w:hAnsi="楷体"/>
          <w:b/>
          <w:bCs/>
        </w:rPr>
      </w:pPr>
      <w:r w:rsidRPr="009649C8">
        <w:rPr>
          <w:rFonts w:ascii="楷体" w:eastAsia="楷体" w:hAnsi="楷体" w:hint="eastAsia"/>
          <w:b/>
          <w:bCs/>
        </w:rPr>
        <w:lastRenderedPageBreak/>
        <w:t>先通过将集成计数器的级联形成大于</w:t>
      </w:r>
      <w:r w:rsidRPr="009649C8">
        <w:rPr>
          <w:rFonts w:ascii="楷体" w:eastAsia="楷体" w:hAnsi="楷体"/>
          <w:b/>
          <w:bCs/>
        </w:rPr>
        <w:t>N 进制的集成计数器，即搭建计数状</w:t>
      </w:r>
      <w:r w:rsidRPr="009649C8">
        <w:rPr>
          <w:rFonts w:ascii="楷体" w:eastAsia="楷体" w:hAnsi="楷体" w:hint="eastAsia"/>
          <w:b/>
          <w:bCs/>
        </w:rPr>
        <w:t>态多于</w:t>
      </w:r>
      <w:r w:rsidRPr="009649C8">
        <w:rPr>
          <w:rFonts w:ascii="楷体" w:eastAsia="楷体" w:hAnsi="楷体"/>
          <w:b/>
          <w:bCs/>
        </w:rPr>
        <w:t>N 的集成计数器，再利用级联的集成计数器的清零端或置数端实现多级</w:t>
      </w:r>
      <w:r w:rsidRPr="009649C8">
        <w:rPr>
          <w:rFonts w:ascii="楷体" w:eastAsia="楷体" w:hAnsi="楷体" w:hint="eastAsia"/>
          <w:b/>
          <w:bCs/>
        </w:rPr>
        <w:t>计数器同时归零，从而构成按自然态序进行计数的</w:t>
      </w:r>
      <w:r w:rsidRPr="009649C8">
        <w:rPr>
          <w:rFonts w:ascii="楷体" w:eastAsia="楷体" w:hAnsi="楷体"/>
          <w:b/>
          <w:bCs/>
        </w:rPr>
        <w:t>N 进制计数器。</w:t>
      </w:r>
    </w:p>
    <w:p w14:paraId="252D9FD3" w14:textId="6DFFDE38" w:rsidR="00550ECA" w:rsidRDefault="00550ECA" w:rsidP="00550ECA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同步清零、同步置数、异步清零和异步置数</w:t>
      </w:r>
    </w:p>
    <w:p w14:paraId="00A806CB" w14:textId="0EB76421" w:rsidR="00550ECA" w:rsidRDefault="00550ECA" w:rsidP="00550EC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同步清零和同步置数是指当清零或置数端有效时，计数器将在时钟有效沿到达时进行清零或置数</w:t>
      </w:r>
      <w:r>
        <w:rPr>
          <w:rFonts w:ascii="楷体" w:eastAsia="楷体" w:hAnsi="楷体" w:hint="eastAsia"/>
          <w:b/>
          <w:bCs/>
        </w:rPr>
        <w:t>。</w:t>
      </w:r>
    </w:p>
    <w:p w14:paraId="1ED41086" w14:textId="6A6E6397" w:rsidR="00550ECA" w:rsidRDefault="00550ECA" w:rsidP="00550EC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 w:hint="eastAsia"/>
          <w:b/>
          <w:bCs/>
        </w:rPr>
        <w:t>异步清零和异步置数是指当清零或置数端有效时，计数器的输出立即清零或置数。</w:t>
      </w:r>
    </w:p>
    <w:p w14:paraId="2CB7D3FC" w14:textId="1FEE7194" w:rsidR="00550ECA" w:rsidRDefault="00550ECA" w:rsidP="00550ECA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  <w:b/>
          <w:bCs/>
        </w:rPr>
        <w:t>认识</w:t>
      </w:r>
      <w:r w:rsidRPr="00550ECA">
        <w:rPr>
          <w:rFonts w:ascii="楷体" w:eastAsia="楷体" w:hAnsi="楷体" w:hint="eastAsia"/>
          <w:b/>
          <w:bCs/>
        </w:rPr>
        <w:t>集成计数器</w:t>
      </w:r>
      <w:r w:rsidRPr="00550ECA">
        <w:rPr>
          <w:rFonts w:ascii="楷体" w:eastAsia="楷体" w:hAnsi="楷体"/>
          <w:b/>
          <w:bCs/>
        </w:rPr>
        <w:t>74LS160</w:t>
      </w:r>
    </w:p>
    <w:p w14:paraId="131B608A" w14:textId="4F6F8EDD" w:rsidR="00550ECA" w:rsidRPr="00550ECA" w:rsidRDefault="00550ECA" w:rsidP="00550ECA">
      <w:pPr>
        <w:pStyle w:val="a9"/>
        <w:spacing w:line="480" w:lineRule="auto"/>
        <w:ind w:left="1320"/>
        <w:rPr>
          <w:rFonts w:ascii="楷体" w:eastAsia="楷体" w:hAnsi="楷体"/>
          <w:b/>
          <w:bCs/>
        </w:rPr>
      </w:pPr>
      <w:r w:rsidRPr="00550ECA">
        <w:rPr>
          <w:rFonts w:ascii="楷体" w:eastAsia="楷体" w:hAnsi="楷体"/>
          <w:b/>
          <w:bCs/>
          <w:noProof/>
        </w:rPr>
        <w:drawing>
          <wp:inline distT="0" distB="0" distL="0" distR="0" wp14:anchorId="05C89C24" wp14:editId="5C0CE968">
            <wp:extent cx="3456640" cy="2351314"/>
            <wp:effectExtent l="0" t="0" r="0" b="0"/>
            <wp:docPr id="198545428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54284" name="图片 1" descr="表格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6522" cy="23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52FC" w14:textId="0381D2C3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实验内容</w:t>
      </w:r>
    </w:p>
    <w:p w14:paraId="752CC5B3" w14:textId="763EA144" w:rsidR="009D17AC" w:rsidRDefault="009D17AC" w:rsidP="009D17AC">
      <w:pPr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9D17AC">
        <w:rPr>
          <w:rFonts w:ascii="楷体" w:eastAsia="楷体" w:hAnsi="楷体" w:hint="eastAsia"/>
          <w:b/>
          <w:bCs/>
          <w:sz w:val="22"/>
        </w:rPr>
        <w:t>用</w:t>
      </w:r>
      <w:r w:rsidRPr="009D17AC">
        <w:rPr>
          <w:rFonts w:ascii="楷体" w:eastAsia="楷体" w:hAnsi="楷体"/>
          <w:b/>
          <w:bCs/>
          <w:sz w:val="22"/>
        </w:rPr>
        <w:t>JK触发器设计一个16进制同步计数器，用逻辑分析仪观察并记录CP和各输出的波形。</w:t>
      </w:r>
    </w:p>
    <w:p w14:paraId="12E5BBB9" w14:textId="79EA5F6F" w:rsidR="009D17AC" w:rsidRDefault="009D17AC" w:rsidP="009D17AC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转态转化表：</w:t>
      </w:r>
    </w:p>
    <w:p w14:paraId="7C1B892B" w14:textId="438A16A7" w:rsidR="009D17AC" w:rsidRDefault="009D17AC" w:rsidP="009D17AC">
      <w:pPr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9D17AC">
        <w:rPr>
          <w:rFonts w:hint="eastAsia"/>
          <w:noProof/>
        </w:rPr>
        <w:lastRenderedPageBreak/>
        <w:drawing>
          <wp:inline distT="0" distB="0" distL="0" distR="0" wp14:anchorId="03D43CC5" wp14:editId="29F8B73A">
            <wp:extent cx="4038600" cy="2471798"/>
            <wp:effectExtent l="0" t="0" r="0" b="5080"/>
            <wp:docPr id="1889707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31" cy="247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1014" w14:textId="77777777" w:rsidR="009D17AC" w:rsidRDefault="009D17AC" w:rsidP="009D17AC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通过JK特性方程画出各级JK触发器J与K的卡诺图</w:t>
      </w:r>
    </w:p>
    <w:p w14:paraId="4049342C" w14:textId="46A1026E" w:rsidR="009D17AC" w:rsidRDefault="009D17AC" w:rsidP="009D17A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9D17AC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29E711AD" wp14:editId="45A5C9A9">
            <wp:extent cx="4124666" cy="2448560"/>
            <wp:effectExtent l="0" t="0" r="9525" b="8890"/>
            <wp:docPr id="842120676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0676" name="图片 1" descr="日历&#10;&#10;描述已自动生成"/>
                    <pic:cNvPicPr/>
                  </pic:nvPicPr>
                  <pic:blipFill rotWithShape="1">
                    <a:blip r:embed="rId11"/>
                    <a:srcRect l="5369"/>
                    <a:stretch/>
                  </pic:blipFill>
                  <pic:spPr bwMode="auto">
                    <a:xfrm>
                      <a:off x="0" y="0"/>
                      <a:ext cx="4140504" cy="24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D4C9" w14:textId="64004FBB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写出逻辑表达式：</w:t>
      </w:r>
    </w:p>
    <w:p w14:paraId="3AA5BC7B" w14:textId="3B88C627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8C57E5">
        <w:rPr>
          <w:rFonts w:hint="eastAsia"/>
          <w:noProof/>
        </w:rPr>
        <w:drawing>
          <wp:inline distT="0" distB="0" distL="0" distR="0" wp14:anchorId="54175214" wp14:editId="078BCB2D">
            <wp:extent cx="1964871" cy="723353"/>
            <wp:effectExtent l="0" t="0" r="0" b="635"/>
            <wp:docPr id="1010070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697" cy="73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A74F" w14:textId="28C871B4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C57E5">
        <w:rPr>
          <w:rFonts w:ascii="楷体" w:eastAsia="楷体" w:hAnsi="楷体" w:hint="eastAsia"/>
          <w:b/>
          <w:bCs/>
          <w:noProof/>
          <w:sz w:val="22"/>
        </w:rPr>
        <w:drawing>
          <wp:anchor distT="0" distB="0" distL="114300" distR="114300" simplePos="0" relativeHeight="251659264" behindDoc="0" locked="0" layoutInCell="1" allowOverlap="1" wp14:anchorId="080FAC14" wp14:editId="680D66A8">
            <wp:simplePos x="0" y="0"/>
            <wp:positionH relativeFrom="column">
              <wp:posOffset>838200</wp:posOffset>
            </wp:positionH>
            <wp:positionV relativeFrom="paragraph">
              <wp:posOffset>352697</wp:posOffset>
            </wp:positionV>
            <wp:extent cx="4261757" cy="1704498"/>
            <wp:effectExtent l="0" t="0" r="5715" b="0"/>
            <wp:wrapSquare wrapText="bothSides"/>
            <wp:docPr id="14350966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57" cy="170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0416064" w14:textId="1E586920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仿真测试：</w:t>
      </w:r>
    </w:p>
    <w:p w14:paraId="7D5FBB22" w14:textId="4B98AED2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8C57E5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B7781C3" wp14:editId="1C0528F6">
            <wp:extent cx="3680080" cy="2830286"/>
            <wp:effectExtent l="0" t="0" r="0" b="8255"/>
            <wp:docPr id="481380741" name="图片 1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80741" name="图片 1" descr="电脑显示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2716" cy="28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4745" w14:textId="317FBA8D" w:rsidR="009D17AC" w:rsidRDefault="008C57E5" w:rsidP="009D17A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实验图：</w:t>
      </w:r>
    </w:p>
    <w:p w14:paraId="6B4147E6" w14:textId="61E10F2E" w:rsidR="008C57E5" w:rsidRDefault="008C57E5" w:rsidP="008C57E5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2E18B51" wp14:editId="0055830D">
            <wp:extent cx="4027714" cy="3019449"/>
            <wp:effectExtent l="0" t="0" r="0" b="0"/>
            <wp:docPr id="14371803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08" cy="302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8C57E5" w14:paraId="3D310E3B" w14:textId="77777777" w:rsidTr="008C57E5">
        <w:tc>
          <w:tcPr>
            <w:tcW w:w="8296" w:type="dxa"/>
          </w:tcPr>
          <w:p w14:paraId="34806861" w14:textId="433DA66F" w:rsidR="008C57E5" w:rsidRDefault="008C57E5" w:rsidP="008C57E5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F26C43F" wp14:editId="1EBE29C7">
                  <wp:extent cx="4123881" cy="3091543"/>
                  <wp:effectExtent l="0" t="0" r="0" b="0"/>
                  <wp:docPr id="20078160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0107" cy="3103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57E5" w14:paraId="5E43E3AC" w14:textId="77777777" w:rsidTr="008C57E5">
        <w:tc>
          <w:tcPr>
            <w:tcW w:w="8296" w:type="dxa"/>
          </w:tcPr>
          <w:p w14:paraId="1DFBC1BB" w14:textId="21705DE9" w:rsidR="008C57E5" w:rsidRDefault="008C57E5" w:rsidP="008C57E5">
            <w:pPr>
              <w:pStyle w:val="a9"/>
              <w:spacing w:line="480" w:lineRule="auto"/>
              <w:ind w:left="0"/>
              <w:jc w:val="left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注：D0、D1、D2、D3、D4分别代表CLK、Q3、Q2、Q1、Q0</w:t>
            </w:r>
          </w:p>
        </w:tc>
      </w:tr>
    </w:tbl>
    <w:p w14:paraId="71640F0F" w14:textId="7DCF4D81" w:rsidR="008C57E5" w:rsidRPr="008C57E5" w:rsidRDefault="008C57E5" w:rsidP="008C57E5">
      <w:pPr>
        <w:spacing w:line="480" w:lineRule="auto"/>
        <w:rPr>
          <w:rFonts w:ascii="楷体" w:eastAsia="楷体" w:hAnsi="楷体"/>
          <w:b/>
          <w:bCs/>
          <w:sz w:val="22"/>
        </w:rPr>
      </w:pPr>
    </w:p>
    <w:p w14:paraId="04100C48" w14:textId="1FB0C2EE" w:rsidR="009D17AC" w:rsidRDefault="00842D46" w:rsidP="00842D46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842D46">
        <w:rPr>
          <w:rFonts w:ascii="楷体" w:eastAsia="楷体" w:hAnsi="楷体" w:hint="eastAsia"/>
          <w:b/>
          <w:bCs/>
          <w:sz w:val="22"/>
        </w:rPr>
        <w:t>用</w:t>
      </w:r>
      <w:r w:rsidRPr="00842D46">
        <w:rPr>
          <w:rFonts w:ascii="楷体" w:eastAsia="楷体" w:hAnsi="楷体"/>
          <w:b/>
          <w:bCs/>
          <w:sz w:val="22"/>
        </w:rPr>
        <w:t>JK触发器设计一个16进制异步计数器，用逻辑分析仪观察并记录CP 和各输出的波形。</w:t>
      </w:r>
    </w:p>
    <w:p w14:paraId="4A590F6D" w14:textId="6DEAE6CA" w:rsidR="00842D46" w:rsidRDefault="00842D46" w:rsidP="00842D46">
      <w:pPr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通过分析：</w:t>
      </w:r>
      <w:r w:rsidRPr="00D65072">
        <w:rPr>
          <w:rFonts w:ascii="楷体" w:eastAsia="楷体" w:hAnsi="楷体"/>
          <w:b/>
          <w:bCs/>
          <w:sz w:val="22"/>
        </w:rPr>
        <w:t>每当Q0波形出现下降沿时，Q1</w:t>
      </w:r>
      <w:r w:rsidRPr="00D65072">
        <w:rPr>
          <w:rFonts w:ascii="楷体" w:eastAsia="楷体" w:hAnsi="楷体" w:hint="eastAsia"/>
          <w:b/>
          <w:bCs/>
          <w:sz w:val="22"/>
        </w:rPr>
        <w:t>状态翻转</w:t>
      </w:r>
      <w:r>
        <w:rPr>
          <w:rFonts w:ascii="楷体" w:eastAsia="楷体" w:hAnsi="楷体" w:hint="eastAsia"/>
          <w:b/>
          <w:bCs/>
          <w:sz w:val="22"/>
        </w:rPr>
        <w:t>；当Q1波形出现下降沿时，Q2状态翻转；当Q2出现下降沿时，Q</w:t>
      </w:r>
      <w:r w:rsidR="00A71C5F">
        <w:rPr>
          <w:rFonts w:ascii="楷体" w:eastAsia="楷体" w:hAnsi="楷体" w:hint="eastAsia"/>
          <w:b/>
          <w:bCs/>
          <w:sz w:val="22"/>
        </w:rPr>
        <w:t>3状态翻转。</w:t>
      </w:r>
    </w:p>
    <w:p w14:paraId="360E9901" w14:textId="78A39778" w:rsidR="00A71C5F" w:rsidRDefault="00A71C5F" w:rsidP="00A71C5F">
      <w:pPr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所以：</w:t>
      </w:r>
    </w:p>
    <w:p w14:paraId="42F927FA" w14:textId="77777777" w:rsidR="00A71C5F" w:rsidRPr="00D65072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第一级</w:t>
      </w:r>
      <w:r w:rsidRPr="00D65072">
        <w:rPr>
          <w:rFonts w:ascii="楷体" w:eastAsia="楷体" w:hAnsi="楷体"/>
          <w:b/>
          <w:bCs/>
          <w:sz w:val="22"/>
        </w:rPr>
        <w:t>JK</w:t>
      </w:r>
      <w:r w:rsidRPr="00D65072">
        <w:rPr>
          <w:rFonts w:ascii="楷体" w:eastAsia="楷体" w:hAnsi="楷体" w:hint="eastAsia"/>
          <w:b/>
          <w:bCs/>
          <w:sz w:val="22"/>
        </w:rPr>
        <w:t>触发器的时钟信号</w:t>
      </w:r>
      <w:r w:rsidRPr="00D65072">
        <w:rPr>
          <w:rFonts w:ascii="楷体" w:eastAsia="楷体" w:hAnsi="楷体"/>
          <w:b/>
          <w:bCs/>
          <w:sz w:val="22"/>
        </w:rPr>
        <w:t>CLK1直接选取连续脉冲即可。</w:t>
      </w:r>
    </w:p>
    <w:p w14:paraId="6B7F7750" w14:textId="77777777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第二级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CLK2=Q0</w:t>
      </w:r>
    </w:p>
    <w:p w14:paraId="4B593706" w14:textId="70A5DD28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</w:t>
      </w:r>
      <w:r>
        <w:rPr>
          <w:rFonts w:ascii="楷体" w:eastAsia="楷体" w:hAnsi="楷体" w:hint="eastAsia"/>
          <w:b/>
          <w:bCs/>
          <w:sz w:val="22"/>
        </w:rPr>
        <w:t>三</w:t>
      </w:r>
      <w:r w:rsidRPr="00D65072">
        <w:rPr>
          <w:rFonts w:ascii="楷体" w:eastAsia="楷体" w:hAnsi="楷体" w:hint="eastAsia"/>
          <w:b/>
          <w:bCs/>
          <w:sz w:val="22"/>
        </w:rPr>
        <w:t>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</w:t>
      </w:r>
      <w:r>
        <w:rPr>
          <w:rFonts w:ascii="楷体" w:eastAsia="楷体" w:hAnsi="楷体" w:hint="eastAsia"/>
          <w:b/>
          <w:bCs/>
          <w:sz w:val="22"/>
        </w:rPr>
        <w:t>3</w:t>
      </w:r>
      <w:r w:rsidRPr="00D65072">
        <w:rPr>
          <w:rFonts w:ascii="楷体" w:eastAsia="楷体" w:hAnsi="楷体"/>
          <w:b/>
          <w:bCs/>
          <w:sz w:val="22"/>
        </w:rPr>
        <w:t>=Q</w:t>
      </w:r>
      <w:r>
        <w:rPr>
          <w:rFonts w:ascii="楷体" w:eastAsia="楷体" w:hAnsi="楷体" w:hint="eastAsia"/>
          <w:b/>
          <w:bCs/>
          <w:sz w:val="22"/>
        </w:rPr>
        <w:t>1</w:t>
      </w:r>
    </w:p>
    <w:p w14:paraId="1276AE82" w14:textId="6AC133B6" w:rsidR="00A71C5F" w:rsidRDefault="00A71C5F" w:rsidP="00A71C5F">
      <w:pPr>
        <w:numPr>
          <w:ilvl w:val="3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D65072">
        <w:rPr>
          <w:rFonts w:ascii="楷体" w:eastAsia="楷体" w:hAnsi="楷体" w:hint="eastAsia"/>
          <w:b/>
          <w:bCs/>
          <w:sz w:val="22"/>
        </w:rPr>
        <w:t>第</w:t>
      </w:r>
      <w:r>
        <w:rPr>
          <w:rFonts w:ascii="楷体" w:eastAsia="楷体" w:hAnsi="楷体" w:hint="eastAsia"/>
          <w:b/>
          <w:bCs/>
          <w:sz w:val="22"/>
        </w:rPr>
        <w:t>四</w:t>
      </w:r>
      <w:r w:rsidRPr="00D65072">
        <w:rPr>
          <w:rFonts w:ascii="楷体" w:eastAsia="楷体" w:hAnsi="楷体" w:hint="eastAsia"/>
          <w:b/>
          <w:bCs/>
          <w:sz w:val="22"/>
        </w:rPr>
        <w:t>级</w:t>
      </w:r>
      <w:r w:rsidRPr="00D65072">
        <w:rPr>
          <w:rFonts w:ascii="楷体" w:eastAsia="楷体" w:hAnsi="楷体"/>
          <w:b/>
          <w:bCs/>
          <w:sz w:val="22"/>
        </w:rPr>
        <w:t>JK 触发器的时钟信</w:t>
      </w:r>
      <w:r w:rsidRPr="00D65072">
        <w:rPr>
          <w:rFonts w:ascii="楷体" w:eastAsia="楷体" w:hAnsi="楷体" w:hint="eastAsia"/>
          <w:b/>
          <w:bCs/>
          <w:sz w:val="22"/>
        </w:rPr>
        <w:t>号</w:t>
      </w:r>
      <w:r w:rsidRPr="00D65072">
        <w:rPr>
          <w:rFonts w:ascii="楷体" w:eastAsia="楷体" w:hAnsi="楷体"/>
          <w:b/>
          <w:bCs/>
          <w:sz w:val="22"/>
        </w:rPr>
        <w:t>CLK</w:t>
      </w:r>
      <w:r w:rsidR="00472DB8">
        <w:rPr>
          <w:rFonts w:ascii="楷体" w:eastAsia="楷体" w:hAnsi="楷体" w:hint="eastAsia"/>
          <w:b/>
          <w:bCs/>
          <w:sz w:val="22"/>
        </w:rPr>
        <w:t>4</w:t>
      </w:r>
      <w:r w:rsidRPr="00D65072">
        <w:rPr>
          <w:rFonts w:ascii="楷体" w:eastAsia="楷体" w:hAnsi="楷体"/>
          <w:b/>
          <w:bCs/>
          <w:sz w:val="22"/>
        </w:rPr>
        <w:t>=Q</w:t>
      </w:r>
      <w:r>
        <w:rPr>
          <w:rFonts w:ascii="楷体" w:eastAsia="楷体" w:hAnsi="楷体" w:hint="eastAsia"/>
          <w:b/>
          <w:bCs/>
          <w:sz w:val="22"/>
        </w:rPr>
        <w:t>2</w:t>
      </w:r>
    </w:p>
    <w:p w14:paraId="3461FB77" w14:textId="782FBD8A" w:rsidR="00A71C5F" w:rsidRDefault="00A71C5F" w:rsidP="00A71C5F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画出次态卡诺图</w:t>
      </w:r>
    </w:p>
    <w:p w14:paraId="14ACF5E3" w14:textId="1F360DB4" w:rsidR="00A71C5F" w:rsidRPr="00A71C5F" w:rsidRDefault="00FD0619" w:rsidP="00A71C5F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77B87719" wp14:editId="054A7A1A">
            <wp:extent cx="4234543" cy="1456548"/>
            <wp:effectExtent l="0" t="0" r="0" b="0"/>
            <wp:docPr id="95802755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27551" name="图片 1" descr="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6560" cy="146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E1B" w14:textId="6F0E55EE" w:rsidR="00A71C5F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得到各级表达式均为J0=K0=J1=K1=……=J3=K3=1</w:t>
      </w:r>
    </w:p>
    <w:p w14:paraId="28FDC51C" w14:textId="777152B0" w:rsidR="00FD0619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6C076828" w14:textId="02010468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430377D1" wp14:editId="716664D4">
            <wp:extent cx="4278086" cy="3140834"/>
            <wp:effectExtent l="0" t="0" r="8255" b="2540"/>
            <wp:docPr id="20073145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60" cy="314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2E02" w14:textId="2C63797B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29DCA387" w14:textId="0C1A4770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733552C" wp14:editId="62F5EBBD">
            <wp:extent cx="4065814" cy="2839608"/>
            <wp:effectExtent l="0" t="0" r="0" b="0"/>
            <wp:docPr id="40133906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9066" name="图片 1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836" cy="28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DA9B" w14:textId="1B17B9C5" w:rsidR="00FD0619" w:rsidRDefault="00FD0619" w:rsidP="00FD0619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lastRenderedPageBreak/>
        <w:t>实验图：</w:t>
      </w:r>
    </w:p>
    <w:p w14:paraId="12579C66" w14:textId="6221F128" w:rsidR="00FD0619" w:rsidRDefault="00FD0619" w:rsidP="00FD061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478E8989" wp14:editId="67F0D65F">
            <wp:extent cx="4261757" cy="3194903"/>
            <wp:effectExtent l="0" t="0" r="5715" b="5715"/>
            <wp:docPr id="16425678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30" cy="32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FD0619" w14:paraId="5E9E7232" w14:textId="77777777" w:rsidTr="00FD0619">
        <w:tc>
          <w:tcPr>
            <w:tcW w:w="6986" w:type="dxa"/>
          </w:tcPr>
          <w:p w14:paraId="39892D5F" w14:textId="4F62F87D" w:rsidR="00FD0619" w:rsidRDefault="00FD0619" w:rsidP="00FD0619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drawing>
                <wp:inline distT="0" distB="0" distL="0" distR="0" wp14:anchorId="2AF941BA" wp14:editId="05FA21D7">
                  <wp:extent cx="4190728" cy="3141655"/>
                  <wp:effectExtent l="0" t="0" r="635" b="1905"/>
                  <wp:docPr id="64933745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7908" cy="315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619" w14:paraId="4D092462" w14:textId="77777777" w:rsidTr="00FD0619">
        <w:tc>
          <w:tcPr>
            <w:tcW w:w="6986" w:type="dxa"/>
          </w:tcPr>
          <w:p w14:paraId="7F8FDC73" w14:textId="43568630" w:rsidR="00FD0619" w:rsidRDefault="00FD0619" w:rsidP="00FD0619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注：D0、D1、D2、D3、D4分别代表CLK、Q3、Q2、Q1、Q0</w:t>
            </w:r>
          </w:p>
        </w:tc>
      </w:tr>
    </w:tbl>
    <w:p w14:paraId="3867ECF4" w14:textId="4B1E6F8D" w:rsidR="00FD0619" w:rsidRDefault="00FD0619" w:rsidP="004A7D7C">
      <w:pPr>
        <w:pStyle w:val="a9"/>
        <w:numPr>
          <w:ilvl w:val="1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FD0619">
        <w:rPr>
          <w:rFonts w:ascii="楷体" w:eastAsia="楷体" w:hAnsi="楷体" w:hint="eastAsia"/>
          <w:b/>
          <w:bCs/>
          <w:sz w:val="22"/>
        </w:rPr>
        <w:t>采用同步置数</w:t>
      </w:r>
      <w:r>
        <w:rPr>
          <w:rFonts w:ascii="楷体" w:eastAsia="楷体" w:hAnsi="楷体" w:hint="eastAsia"/>
          <w:b/>
          <w:bCs/>
          <w:sz w:val="22"/>
        </w:rPr>
        <w:t>的方法，</w:t>
      </w:r>
      <w:r w:rsidRPr="00FD0619">
        <w:rPr>
          <w:rFonts w:ascii="楷体" w:eastAsia="楷体" w:hAnsi="楷体" w:hint="eastAsia"/>
          <w:b/>
          <w:bCs/>
          <w:sz w:val="22"/>
        </w:rPr>
        <w:t>使用两片集成计数器</w:t>
      </w:r>
      <w:r w:rsidRPr="00FD0619">
        <w:rPr>
          <w:rFonts w:ascii="楷体" w:eastAsia="楷体" w:hAnsi="楷体"/>
          <w:b/>
          <w:bCs/>
          <w:sz w:val="22"/>
        </w:rPr>
        <w:t>74LS160 搭建一个</w:t>
      </w:r>
      <w:r w:rsidRPr="00FD0619">
        <w:rPr>
          <w:rFonts w:ascii="楷体" w:eastAsia="楷体" w:hAnsi="楷体" w:hint="eastAsia"/>
          <w:b/>
          <w:bCs/>
          <w:sz w:val="22"/>
        </w:rPr>
        <w:t>六十进制计数器（六进制为高位，十进制为低位）。要求低位显示在</w:t>
      </w:r>
      <w:r w:rsidRPr="00FD0619">
        <w:rPr>
          <w:rFonts w:ascii="楷体" w:eastAsia="楷体" w:hAnsi="楷体"/>
          <w:b/>
          <w:bCs/>
          <w:sz w:val="22"/>
        </w:rPr>
        <w:t>1 号数码管，</w:t>
      </w:r>
      <w:r w:rsidRPr="00FD0619">
        <w:rPr>
          <w:rFonts w:ascii="楷体" w:eastAsia="楷体" w:hAnsi="楷体" w:hint="eastAsia"/>
          <w:b/>
          <w:bCs/>
          <w:sz w:val="22"/>
        </w:rPr>
        <w:t>高位显示在</w:t>
      </w:r>
      <w:r w:rsidRPr="00FD0619">
        <w:rPr>
          <w:rFonts w:ascii="楷体" w:eastAsia="楷体" w:hAnsi="楷体"/>
          <w:b/>
          <w:bCs/>
          <w:sz w:val="22"/>
        </w:rPr>
        <w:t>2 号数码管。</w:t>
      </w:r>
    </w:p>
    <w:p w14:paraId="4650842C" w14:textId="634782BA" w:rsidR="004A7D7C" w:rsidRDefault="004A7D7C" w:rsidP="004A7D7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连接思路：</w:t>
      </w:r>
    </w:p>
    <w:p w14:paraId="40D8D0AE" w14:textId="21E27269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bookmarkStart w:id="0" w:name="_Hlk168756999"/>
      <w:r>
        <w:rPr>
          <w:rFonts w:ascii="楷体" w:eastAsia="楷体" w:hAnsi="楷体" w:hint="eastAsia"/>
          <w:b/>
          <w:bCs/>
          <w:sz w:val="22"/>
        </w:rPr>
        <w:lastRenderedPageBreak/>
        <w:t>根据级联原理，将低位计数器的进位输出连接到高位计数器的使能端。使用4输入与非器，在计数达到“59”时（即高位计数器的Q3、Q0与低位计数器的Q3、Q0同时为“1”时），将与非器的输出接入到74LS160的同步置数端口，接着在置数输入端口（D0、D1、D2、D3都接入低电平）实现同步置数。</w:t>
      </w:r>
    </w:p>
    <w:p w14:paraId="44A683DA" w14:textId="00430D43" w:rsidR="00180808" w:rsidRPr="00180808" w:rsidRDefault="00180808" w:rsidP="00180808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180808">
        <w:rPr>
          <w:rFonts w:ascii="楷体" w:eastAsia="楷体" w:hAnsi="楷体" w:hint="eastAsia"/>
          <w:b/>
          <w:bCs/>
          <w:sz w:val="22"/>
        </w:rPr>
        <w:t>因为</w:t>
      </w:r>
      <w:r w:rsidRPr="00180808">
        <w:rPr>
          <w:rFonts w:ascii="楷体" w:eastAsia="楷体" w:hAnsi="楷体"/>
          <w:b/>
          <w:bCs/>
          <w:sz w:val="22"/>
        </w:rPr>
        <w:t>1、2 号数码管共用一组BCD 码输入端口，因此需要使用二选一</w:t>
      </w:r>
      <w:r w:rsidRPr="00180808">
        <w:rPr>
          <w:rFonts w:ascii="楷体" w:eastAsia="楷体" w:hAnsi="楷体" w:hint="eastAsia"/>
          <w:b/>
          <w:bCs/>
          <w:sz w:val="22"/>
        </w:rPr>
        <w:t>数据选择器</w:t>
      </w:r>
      <w:r w:rsidRPr="00180808">
        <w:rPr>
          <w:rFonts w:ascii="楷体" w:eastAsia="楷体" w:hAnsi="楷体"/>
          <w:b/>
          <w:bCs/>
          <w:sz w:val="22"/>
        </w:rPr>
        <w:t>74LS157将两个74LS160的输出轮流送到数码管输入端。即在数</w:t>
      </w:r>
      <w:r w:rsidRPr="00180808">
        <w:rPr>
          <w:rFonts w:ascii="楷体" w:eastAsia="楷体" w:hAnsi="楷体" w:hint="eastAsia"/>
          <w:b/>
          <w:bCs/>
          <w:sz w:val="22"/>
        </w:rPr>
        <w:t>据选择器输出高位计数器数据</w:t>
      </w:r>
      <w:r w:rsidRPr="00180808">
        <w:rPr>
          <w:rFonts w:ascii="楷体" w:eastAsia="楷体" w:hAnsi="楷体"/>
          <w:b/>
          <w:bCs/>
          <w:sz w:val="22"/>
        </w:rPr>
        <w:t>BCD码的同时选通高位数码管，在数据选择器</w:t>
      </w:r>
      <w:r w:rsidRPr="00180808">
        <w:rPr>
          <w:rFonts w:ascii="楷体" w:eastAsia="楷体" w:hAnsi="楷体" w:hint="eastAsia"/>
          <w:b/>
          <w:bCs/>
          <w:sz w:val="22"/>
        </w:rPr>
        <w:t>输出低位计数器数据</w:t>
      </w:r>
      <w:r w:rsidRPr="00180808">
        <w:rPr>
          <w:rFonts w:ascii="楷体" w:eastAsia="楷体" w:hAnsi="楷体"/>
          <w:b/>
          <w:bCs/>
          <w:sz w:val="22"/>
        </w:rPr>
        <w:t>BCD码的同时选通低位数码管</w:t>
      </w:r>
      <w:r>
        <w:rPr>
          <w:rFonts w:ascii="楷体" w:eastAsia="楷体" w:hAnsi="楷体" w:hint="eastAsia"/>
          <w:b/>
          <w:bCs/>
          <w:sz w:val="22"/>
        </w:rPr>
        <w:t>，并且将74LS157的选择端口接入时钟，以使得能轮流显示高位与低位。</w:t>
      </w:r>
    </w:p>
    <w:bookmarkEnd w:id="0"/>
    <w:p w14:paraId="4D0CD24E" w14:textId="32549447" w:rsidR="004A7D7C" w:rsidRDefault="004A7D7C" w:rsidP="004A7D7C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电路图：</w:t>
      </w:r>
    </w:p>
    <w:p w14:paraId="4FD0E211" w14:textId="39901A17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4A7D7C"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A5CA525" wp14:editId="071F434C">
            <wp:extent cx="4686300" cy="3107650"/>
            <wp:effectExtent l="0" t="0" r="0" b="0"/>
            <wp:docPr id="8482480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72" cy="311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17CE" w14:textId="5FEFA68D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1F465B1F" w14:textId="4C4AE014" w:rsidR="004A7D7C" w:rsidRDefault="004A7D7C" w:rsidP="004A7D7C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4A7D7C"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6F832E16" wp14:editId="6275EEE2">
            <wp:extent cx="4386943" cy="3001037"/>
            <wp:effectExtent l="0" t="0" r="0" b="8890"/>
            <wp:docPr id="192501122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122" name="图片 1" descr="图示, 示意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2488" cy="30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889" w14:textId="6172B5D9" w:rsidR="007C1A8A" w:rsidRDefault="007C1A8A" w:rsidP="007C1A8A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</w:t>
      </w:r>
    </w:p>
    <w:p w14:paraId="764F23BF" w14:textId="462D8B43" w:rsidR="007C1A8A" w:rsidRDefault="007C1A8A" w:rsidP="007C1A8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60115C67" wp14:editId="7CA56C4D">
            <wp:extent cx="3379792" cy="4508427"/>
            <wp:effectExtent l="7302" t="0" r="0" b="0"/>
            <wp:docPr id="19377858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9510" cy="452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5A25" w14:textId="03871615" w:rsidR="007C1A8A" w:rsidRDefault="007C1A8A" w:rsidP="007C1A8A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504E5279" wp14:editId="679FE873">
            <wp:extent cx="3534506" cy="4714806"/>
            <wp:effectExtent l="635" t="0" r="0" b="0"/>
            <wp:docPr id="17052055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48521" cy="473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B405" w14:textId="1A7865DA" w:rsidR="007C1A8A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将实验箱上</w:t>
      </w:r>
      <w:r w:rsidRPr="00BB04AD">
        <w:rPr>
          <w:rFonts w:ascii="楷体" w:eastAsia="楷体" w:hAnsi="楷体"/>
          <w:b/>
          <w:bCs/>
          <w:sz w:val="22"/>
        </w:rPr>
        <w:t>10KHz的连续脉冲作为六十进制计数器的计数脉冲，使用示</w:t>
      </w:r>
      <w:r w:rsidRPr="00BB04AD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BB04AD">
        <w:rPr>
          <w:rFonts w:ascii="楷体" w:eastAsia="楷体" w:hAnsi="楷体"/>
          <w:b/>
          <w:bCs/>
          <w:sz w:val="22"/>
        </w:rPr>
        <w:t>CP（计数脉冲）和两片74LS160的计数输出Q3、Q2、Q1、Q0</w:t>
      </w:r>
    </w:p>
    <w:p w14:paraId="3F34CE0F" w14:textId="3B4AB817" w:rsidR="00BB04AD" w:rsidRDefault="00BB04AD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7D0D8DB2" wp14:editId="0491D1E3">
            <wp:extent cx="3378766" cy="4507058"/>
            <wp:effectExtent l="7302" t="0" r="953" b="952"/>
            <wp:docPr id="413720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91443" cy="45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BB04AD" w14:paraId="76834144" w14:textId="77777777" w:rsidTr="00BB04AD">
        <w:tc>
          <w:tcPr>
            <w:tcW w:w="6986" w:type="dxa"/>
          </w:tcPr>
          <w:p w14:paraId="52BB4CEF" w14:textId="42DCF57B" w:rsidR="00BB04AD" w:rsidRDefault="00BB04AD" w:rsidP="00BB04AD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2CF78DA6" wp14:editId="4C661DCB">
                  <wp:extent cx="4181963" cy="3135085"/>
                  <wp:effectExtent l="0" t="0" r="9525" b="8255"/>
                  <wp:docPr id="113106857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4315" cy="314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4AD" w14:paraId="551AC25F" w14:textId="77777777" w:rsidTr="00BB04AD">
        <w:tc>
          <w:tcPr>
            <w:tcW w:w="6986" w:type="dxa"/>
          </w:tcPr>
          <w:p w14:paraId="246BC2BE" w14:textId="50732074" w:rsidR="00BB04AD" w:rsidRDefault="00BB04AD" w:rsidP="00BB04AD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注:D0、D1、D2、D3、D4、D6、D7、D8、D9分别代表CLK，高位计数器的Q3、Q2、Q1、Q0，低位计数器的Q3、Q2、Q1、Q0</w:t>
            </w:r>
          </w:p>
        </w:tc>
      </w:tr>
    </w:tbl>
    <w:p w14:paraId="43BDC0BF" w14:textId="462BFA90" w:rsidR="00BB04AD" w:rsidRPr="00BB04AD" w:rsidRDefault="00BB04AD" w:rsidP="00BB04AD">
      <w:pPr>
        <w:pStyle w:val="a9"/>
        <w:numPr>
          <w:ilvl w:val="1"/>
          <w:numId w:val="1"/>
        </w:numPr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采用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 w:hint="eastAsia"/>
          <w:b/>
          <w:bCs/>
          <w:sz w:val="22"/>
        </w:rPr>
        <w:t>的方法，使用两片集成计数器</w:t>
      </w:r>
      <w:r w:rsidRPr="00BB04AD">
        <w:rPr>
          <w:rFonts w:ascii="楷体" w:eastAsia="楷体" w:hAnsi="楷体"/>
          <w:b/>
          <w:bCs/>
          <w:sz w:val="22"/>
        </w:rPr>
        <w:t>74LS160 搭建一个六十进制计数器（六进制为高位，十进制为低位）。要求低位显示在1 号数码管，高位显示在2 号数码管。</w:t>
      </w:r>
    </w:p>
    <w:p w14:paraId="4B5ED568" w14:textId="6CFA69A9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连接思路：</w:t>
      </w:r>
    </w:p>
    <w:p w14:paraId="6E302696" w14:textId="1FABD2F3" w:rsidR="00BB04AD" w:rsidRDefault="00BB04AD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根据级联原理，将低位计数器的进位输出连接到高位计数器的使能端。使用</w:t>
      </w:r>
      <w:r w:rsidRPr="00BB04AD">
        <w:rPr>
          <w:rFonts w:ascii="楷体" w:eastAsia="楷体" w:hAnsi="楷体"/>
          <w:b/>
          <w:bCs/>
          <w:sz w:val="22"/>
        </w:rPr>
        <w:t>4输入与非器，在计数达到“</w:t>
      </w:r>
      <w:r w:rsidR="00215558">
        <w:rPr>
          <w:rFonts w:ascii="楷体" w:eastAsia="楷体" w:hAnsi="楷体" w:hint="eastAsia"/>
          <w:b/>
          <w:bCs/>
          <w:sz w:val="22"/>
        </w:rPr>
        <w:t>60</w:t>
      </w:r>
      <w:r w:rsidRPr="00BB04AD">
        <w:rPr>
          <w:rFonts w:ascii="楷体" w:eastAsia="楷体" w:hAnsi="楷体"/>
          <w:b/>
          <w:bCs/>
          <w:sz w:val="22"/>
        </w:rPr>
        <w:t>”时（即高位计数器的Q</w:t>
      </w:r>
      <w:r w:rsidR="00215558">
        <w:rPr>
          <w:rFonts w:ascii="楷体" w:eastAsia="楷体" w:hAnsi="楷体" w:hint="eastAsia"/>
          <w:b/>
          <w:bCs/>
          <w:sz w:val="22"/>
        </w:rPr>
        <w:t>2</w:t>
      </w:r>
      <w:r w:rsidRPr="00BB04AD">
        <w:rPr>
          <w:rFonts w:ascii="楷体" w:eastAsia="楷体" w:hAnsi="楷体"/>
          <w:b/>
          <w:bCs/>
          <w:sz w:val="22"/>
        </w:rPr>
        <w:t>、Q</w:t>
      </w:r>
      <w:r w:rsidR="00215558">
        <w:rPr>
          <w:rFonts w:ascii="楷体" w:eastAsia="楷体" w:hAnsi="楷体" w:hint="eastAsia"/>
          <w:b/>
          <w:bCs/>
          <w:sz w:val="22"/>
        </w:rPr>
        <w:t>1</w:t>
      </w:r>
      <w:r w:rsidRPr="00BB04AD">
        <w:rPr>
          <w:rFonts w:ascii="楷体" w:eastAsia="楷体" w:hAnsi="楷体"/>
          <w:b/>
          <w:bCs/>
          <w:sz w:val="22"/>
        </w:rPr>
        <w:t>同时为“1”时），将与非器的输出接入到74LS160的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/>
          <w:b/>
          <w:bCs/>
          <w:sz w:val="22"/>
        </w:rPr>
        <w:t>端口，实现</w:t>
      </w:r>
      <w:r>
        <w:rPr>
          <w:rFonts w:ascii="楷体" w:eastAsia="楷体" w:hAnsi="楷体" w:hint="eastAsia"/>
          <w:b/>
          <w:bCs/>
          <w:sz w:val="22"/>
        </w:rPr>
        <w:t>异步清零</w:t>
      </w:r>
      <w:r w:rsidRPr="00BB04AD">
        <w:rPr>
          <w:rFonts w:ascii="楷体" w:eastAsia="楷体" w:hAnsi="楷体"/>
          <w:b/>
          <w:bCs/>
          <w:sz w:val="22"/>
        </w:rPr>
        <w:t>。</w:t>
      </w:r>
      <w:r w:rsidR="00215558">
        <w:rPr>
          <w:rFonts w:ascii="楷体" w:eastAsia="楷体" w:hAnsi="楷体" w:hint="eastAsia"/>
          <w:b/>
          <w:bCs/>
          <w:sz w:val="22"/>
        </w:rPr>
        <w:t>【注意不再是“59”清零，因为接入的是异步的清零端，若在“59”清零会导致“59”无法显示】</w:t>
      </w:r>
    </w:p>
    <w:p w14:paraId="3D9A9543" w14:textId="7EE31E0D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数码管的连接与同步置数相同。</w:t>
      </w:r>
    </w:p>
    <w:p w14:paraId="5C339160" w14:textId="43E684E1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电路图</w:t>
      </w:r>
    </w:p>
    <w:p w14:paraId="239CAB58" w14:textId="2ECA081F" w:rsidR="00BB04AD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215558">
        <w:rPr>
          <w:rFonts w:ascii="楷体" w:eastAsia="楷体" w:hAnsi="楷体" w:hint="eastAsia"/>
          <w:b/>
          <w:bCs/>
          <w:noProof/>
          <w:sz w:val="22"/>
        </w:rPr>
        <w:lastRenderedPageBreak/>
        <w:drawing>
          <wp:inline distT="0" distB="0" distL="0" distR="0" wp14:anchorId="5B9C3D2D" wp14:editId="615AD952">
            <wp:extent cx="4321629" cy="2669150"/>
            <wp:effectExtent l="0" t="0" r="3175" b="0"/>
            <wp:docPr id="13634468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70" cy="267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0E4D" w14:textId="2F0A9DC5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仿真测试：</w:t>
      </w:r>
    </w:p>
    <w:p w14:paraId="276F8248" w14:textId="1AF7D22F" w:rsidR="00215558" w:rsidRDefault="00215558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 w:rsidRPr="00215558"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30470362" wp14:editId="2ED4DBE3">
            <wp:extent cx="4237763" cy="2770414"/>
            <wp:effectExtent l="0" t="0" r="0" b="0"/>
            <wp:docPr id="116812357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23573" name="图片 1" descr="图示, 示意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831" cy="27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3DD0" w14:textId="797BD98A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实验图</w:t>
      </w:r>
    </w:p>
    <w:p w14:paraId="4F72AF11" w14:textId="76924E64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3898ACD2" wp14:editId="1F4686EC">
            <wp:extent cx="3097210" cy="4131481"/>
            <wp:effectExtent l="0" t="2857" r="5397" b="5398"/>
            <wp:docPr id="2751422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05350" cy="414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C9C0" w14:textId="671B9EEB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drawing>
          <wp:inline distT="0" distB="0" distL="0" distR="0" wp14:anchorId="1113F882" wp14:editId="09E7DE44">
            <wp:extent cx="3099181" cy="4134111"/>
            <wp:effectExtent l="0" t="3175" r="3175" b="3175"/>
            <wp:docPr id="11385504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11516" cy="415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AAC4" w14:textId="413821B2" w:rsidR="00152959" w:rsidRDefault="00152959" w:rsidP="00152959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/>
          <w:b/>
          <w:bCs/>
          <w:noProof/>
          <w:sz w:val="22"/>
        </w:rPr>
        <w:lastRenderedPageBreak/>
        <w:drawing>
          <wp:inline distT="0" distB="0" distL="0" distR="0" wp14:anchorId="32F54778" wp14:editId="2C2E5E64">
            <wp:extent cx="3166045" cy="4223303"/>
            <wp:effectExtent l="4763" t="0" r="1587" b="1588"/>
            <wp:docPr id="17508528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79780" cy="42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744F" w14:textId="77777777" w:rsidR="00BB04AD" w:rsidRDefault="00BB04AD" w:rsidP="00BB04AD">
      <w:pPr>
        <w:pStyle w:val="a9"/>
        <w:numPr>
          <w:ilvl w:val="2"/>
          <w:numId w:val="1"/>
        </w:numPr>
        <w:spacing w:line="480" w:lineRule="auto"/>
        <w:rPr>
          <w:rFonts w:ascii="楷体" w:eastAsia="楷体" w:hAnsi="楷体"/>
          <w:b/>
          <w:bCs/>
          <w:sz w:val="22"/>
        </w:rPr>
      </w:pPr>
      <w:r w:rsidRPr="00BB04AD">
        <w:rPr>
          <w:rFonts w:ascii="楷体" w:eastAsia="楷体" w:hAnsi="楷体" w:hint="eastAsia"/>
          <w:b/>
          <w:bCs/>
          <w:sz w:val="22"/>
        </w:rPr>
        <w:t>将实验箱上</w:t>
      </w:r>
      <w:r w:rsidRPr="00BB04AD">
        <w:rPr>
          <w:rFonts w:ascii="楷体" w:eastAsia="楷体" w:hAnsi="楷体"/>
          <w:b/>
          <w:bCs/>
          <w:sz w:val="22"/>
        </w:rPr>
        <w:t>10KHz的连续脉冲作为六十进制计数器的计数脉冲，使用示</w:t>
      </w:r>
      <w:r w:rsidRPr="00BB04AD">
        <w:rPr>
          <w:rFonts w:ascii="楷体" w:eastAsia="楷体" w:hAnsi="楷体" w:hint="eastAsia"/>
          <w:b/>
          <w:bCs/>
          <w:sz w:val="22"/>
        </w:rPr>
        <w:t>波器数字通道观察并记录</w:t>
      </w:r>
      <w:r w:rsidRPr="00BB04AD">
        <w:rPr>
          <w:rFonts w:ascii="楷体" w:eastAsia="楷体" w:hAnsi="楷体"/>
          <w:b/>
          <w:bCs/>
          <w:sz w:val="22"/>
        </w:rPr>
        <w:t>CP（计数脉冲）和两片74LS160的计数输出Q3、Q2、Q1、Q0</w:t>
      </w:r>
    </w:p>
    <w:p w14:paraId="2C3247B8" w14:textId="11334139" w:rsidR="00BB04AD" w:rsidRDefault="00152959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noProof/>
          <w:sz w:val="22"/>
        </w:rPr>
        <w:drawing>
          <wp:inline distT="0" distB="0" distL="0" distR="0" wp14:anchorId="2373E800" wp14:editId="0A9FB6A4">
            <wp:extent cx="4305390" cy="3227614"/>
            <wp:effectExtent l="0" t="0" r="0" b="0"/>
            <wp:docPr id="9425907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82" cy="323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86"/>
      </w:tblGrid>
      <w:tr w:rsidR="00152959" w14:paraId="7B0BFFE1" w14:textId="77777777" w:rsidTr="000478AF">
        <w:tc>
          <w:tcPr>
            <w:tcW w:w="6986" w:type="dxa"/>
          </w:tcPr>
          <w:p w14:paraId="76677BF9" w14:textId="44F178A0" w:rsidR="00152959" w:rsidRDefault="00152959" w:rsidP="000478AF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42CC7B7C" wp14:editId="02BC3DE9">
                  <wp:extent cx="4283608" cy="3211285"/>
                  <wp:effectExtent l="0" t="0" r="3175" b="8255"/>
                  <wp:docPr id="103906707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4686" cy="321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959" w14:paraId="24F00B0E" w14:textId="77777777" w:rsidTr="000478AF">
        <w:tc>
          <w:tcPr>
            <w:tcW w:w="6986" w:type="dxa"/>
          </w:tcPr>
          <w:p w14:paraId="166467D5" w14:textId="77777777" w:rsidR="00152959" w:rsidRDefault="00152959" w:rsidP="000478AF">
            <w:pPr>
              <w:pStyle w:val="a9"/>
              <w:spacing w:line="480" w:lineRule="auto"/>
              <w:ind w:left="0"/>
              <w:rPr>
                <w:rFonts w:ascii="楷体" w:eastAsia="楷体" w:hAnsi="楷体"/>
                <w:b/>
                <w:bCs/>
                <w:sz w:val="22"/>
              </w:rPr>
            </w:pPr>
            <w:r>
              <w:rPr>
                <w:rFonts w:ascii="楷体" w:eastAsia="楷体" w:hAnsi="楷体" w:hint="eastAsia"/>
                <w:b/>
                <w:bCs/>
                <w:sz w:val="22"/>
              </w:rPr>
              <w:t>注:D0、D1、D2、D3、D4、D6、D7、D8、D9分别代表CLK，高位计数器的Q3、Q2、Q1、Q0，低位计数器的Q3、Q2、Q1、Q0</w:t>
            </w:r>
          </w:p>
        </w:tc>
      </w:tr>
    </w:tbl>
    <w:p w14:paraId="67D1CB0C" w14:textId="77777777" w:rsidR="00152959" w:rsidRPr="00152959" w:rsidRDefault="00152959" w:rsidP="00BB04AD">
      <w:pPr>
        <w:pStyle w:val="a9"/>
        <w:spacing w:line="480" w:lineRule="auto"/>
        <w:ind w:left="1320"/>
        <w:rPr>
          <w:rFonts w:ascii="楷体" w:eastAsia="楷体" w:hAnsi="楷体"/>
          <w:b/>
          <w:bCs/>
          <w:sz w:val="22"/>
        </w:rPr>
      </w:pPr>
    </w:p>
    <w:p w14:paraId="78427F61" w14:textId="698B9E66" w:rsidR="0014687E" w:rsidRDefault="0014687E" w:rsidP="0014687E">
      <w:pPr>
        <w:numPr>
          <w:ilvl w:val="0"/>
          <w:numId w:val="1"/>
        </w:numPr>
        <w:spacing w:line="480" w:lineRule="auto"/>
        <w:ind w:left="0" w:firstLine="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实验总结</w:t>
      </w:r>
    </w:p>
    <w:p w14:paraId="7E1DE111" w14:textId="249B6CAF" w:rsidR="008C57E5" w:rsidRDefault="00A64F35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通过这次实验，我对计数器的设计以及实现有了</w:t>
      </w:r>
      <w:r w:rsidR="00FF3D79">
        <w:rPr>
          <w:rFonts w:ascii="楷体" w:eastAsia="楷体" w:hAnsi="楷体" w:hint="eastAsia"/>
          <w:b/>
          <w:bCs/>
          <w:sz w:val="22"/>
        </w:rPr>
        <w:t>深刻的理解，学会了通过卡诺图，特性方程等等协助实现同步计数器的设计。通过对波形的分析学会了对异步计数器的设计。</w:t>
      </w:r>
    </w:p>
    <w:p w14:paraId="50EDE057" w14:textId="5BFB7BFE" w:rsidR="00FF3D79" w:rsidRDefault="00FF3D79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而在利用MSI设计六十进制计数器时，学会了对集成电路中功能模块的划分，如数码管显示功能块，计数块……了解了同步置数与异步清零的区别，学会了选择在不同的数字达到清零或者置位的效果。</w:t>
      </w:r>
    </w:p>
    <w:p w14:paraId="33693561" w14:textId="6CF38FA2" w:rsidR="00FF3D79" w:rsidRDefault="00FF3D79" w:rsidP="00152959">
      <w:pPr>
        <w:spacing w:line="480" w:lineRule="auto"/>
        <w:ind w:left="420"/>
        <w:rPr>
          <w:rFonts w:ascii="楷体" w:eastAsia="楷体" w:hAnsi="楷体"/>
          <w:b/>
          <w:bCs/>
          <w:sz w:val="22"/>
        </w:rPr>
      </w:pPr>
      <w:r>
        <w:rPr>
          <w:rFonts w:ascii="楷体" w:eastAsia="楷体" w:hAnsi="楷体" w:hint="eastAsia"/>
          <w:b/>
          <w:bCs/>
          <w:sz w:val="22"/>
        </w:rPr>
        <w:t>本次实验困难较多，主要是在数码管显示功能块上以及清零置位上遇到困难。通过思考，在数码管显示功能块上学会用时钟来轮流进行高低位显示。在置位上通过加深对同步</w:t>
      </w:r>
      <w:r w:rsidR="002060C0">
        <w:rPr>
          <w:rFonts w:ascii="楷体" w:eastAsia="楷体" w:hAnsi="楷体" w:hint="eastAsia"/>
          <w:b/>
          <w:bCs/>
          <w:sz w:val="22"/>
        </w:rPr>
        <w:t>与</w:t>
      </w:r>
      <w:r>
        <w:rPr>
          <w:rFonts w:ascii="楷体" w:eastAsia="楷体" w:hAnsi="楷体" w:hint="eastAsia"/>
          <w:b/>
          <w:bCs/>
          <w:sz w:val="22"/>
        </w:rPr>
        <w:t>异步的区别的理解，最终顺利解决问题。</w:t>
      </w:r>
    </w:p>
    <w:p w14:paraId="10851E87" w14:textId="77777777" w:rsidR="008C57E5" w:rsidRPr="008C57E5" w:rsidRDefault="008C57E5" w:rsidP="008C57E5">
      <w:pPr>
        <w:jc w:val="right"/>
        <w:rPr>
          <w:rFonts w:ascii="楷体" w:eastAsia="楷体" w:hAnsi="楷体"/>
          <w:sz w:val="22"/>
        </w:rPr>
      </w:pPr>
    </w:p>
    <w:sectPr w:rsidR="008C57E5" w:rsidRPr="008C57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48F1EA" w14:textId="77777777" w:rsidR="009F011E" w:rsidRDefault="009F011E" w:rsidP="0014687E">
      <w:r>
        <w:separator/>
      </w:r>
    </w:p>
  </w:endnote>
  <w:endnote w:type="continuationSeparator" w:id="0">
    <w:p w14:paraId="02DAFE33" w14:textId="77777777" w:rsidR="009F011E" w:rsidRDefault="009F011E" w:rsidP="00146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04F5F2" w14:textId="77777777" w:rsidR="009F011E" w:rsidRDefault="009F011E" w:rsidP="0014687E">
      <w:r>
        <w:separator/>
      </w:r>
    </w:p>
  </w:footnote>
  <w:footnote w:type="continuationSeparator" w:id="0">
    <w:p w14:paraId="0BD8F16F" w14:textId="77777777" w:rsidR="009F011E" w:rsidRDefault="009F011E" w:rsidP="00146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4608B"/>
    <w:multiLevelType w:val="hybridMultilevel"/>
    <w:tmpl w:val="F06CED4E"/>
    <w:lvl w:ilvl="0" w:tplc="4E428C6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532A0D04">
      <w:start w:val="1"/>
      <w:numFmt w:val="decimal"/>
      <w:lvlText w:val="%2."/>
      <w:lvlJc w:val="left"/>
      <w:pPr>
        <w:ind w:left="880" w:hanging="44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134A5AE4">
      <w:start w:val="1"/>
      <w:numFmt w:val="lowerLetter"/>
      <w:lvlText w:val="%4)"/>
      <w:lvlJc w:val="left"/>
      <w:pPr>
        <w:ind w:left="1760" w:hanging="44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42479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7F5"/>
    <w:rsid w:val="0014687E"/>
    <w:rsid w:val="00152959"/>
    <w:rsid w:val="00180808"/>
    <w:rsid w:val="002060C0"/>
    <w:rsid w:val="00215558"/>
    <w:rsid w:val="00225AA4"/>
    <w:rsid w:val="00281DAA"/>
    <w:rsid w:val="002930A8"/>
    <w:rsid w:val="004477F5"/>
    <w:rsid w:val="00472DB8"/>
    <w:rsid w:val="004A7D7C"/>
    <w:rsid w:val="004C0392"/>
    <w:rsid w:val="00550ECA"/>
    <w:rsid w:val="005669A6"/>
    <w:rsid w:val="00730B47"/>
    <w:rsid w:val="007C1A8A"/>
    <w:rsid w:val="00842D46"/>
    <w:rsid w:val="008C57E5"/>
    <w:rsid w:val="008D535D"/>
    <w:rsid w:val="008F015B"/>
    <w:rsid w:val="009649C8"/>
    <w:rsid w:val="009D17AC"/>
    <w:rsid w:val="009F011E"/>
    <w:rsid w:val="00A64F35"/>
    <w:rsid w:val="00A71C5F"/>
    <w:rsid w:val="00AD0F9E"/>
    <w:rsid w:val="00BB04AD"/>
    <w:rsid w:val="00D65072"/>
    <w:rsid w:val="00FD0619"/>
    <w:rsid w:val="00FF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262C99"/>
  <w15:chartTrackingRefBased/>
  <w15:docId w15:val="{BC7B9045-D8F6-454D-A6BF-D54501800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959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477F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77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77F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477F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477F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477F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477F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477F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477F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77F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477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477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477F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477F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477F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477F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477F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477F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477F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477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477F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477F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477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477F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477F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477F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477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477F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477F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468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4687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4687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4687E"/>
    <w:rPr>
      <w:sz w:val="18"/>
      <w:szCs w:val="18"/>
    </w:rPr>
  </w:style>
  <w:style w:type="table" w:styleId="af2">
    <w:name w:val="Table Grid"/>
    <w:basedOn w:val="a1"/>
    <w:uiPriority w:val="39"/>
    <w:rsid w:val="0014687E"/>
    <w:pPr>
      <w:spacing w:after="0" w:line="240" w:lineRule="auto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81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16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Chan</dc:creator>
  <cp:keywords/>
  <dc:description/>
  <cp:lastModifiedBy>Leslie Chan</cp:lastModifiedBy>
  <cp:revision>14</cp:revision>
  <dcterms:created xsi:type="dcterms:W3CDTF">2024-06-08T03:18:00Z</dcterms:created>
  <dcterms:modified xsi:type="dcterms:W3CDTF">2024-08-24T08:46:00Z</dcterms:modified>
</cp:coreProperties>
</file>